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6" w:type="dxa"/>
        <w:jc w:val="center"/>
        <w:tblInd w:w="-493" w:type="dxa"/>
        <w:tblLook w:val="04A0"/>
      </w:tblPr>
      <w:tblGrid>
        <w:gridCol w:w="4607"/>
        <w:gridCol w:w="6279"/>
      </w:tblGrid>
      <w:tr w:rsidR="007604A7" w:rsidRPr="00004D1A" w:rsidTr="007604A7">
        <w:trPr>
          <w:jc w:val="center"/>
        </w:trPr>
        <w:tc>
          <w:tcPr>
            <w:tcW w:w="4607" w:type="dxa"/>
            <w:shd w:val="clear" w:color="auto" w:fill="auto"/>
          </w:tcPr>
          <w:p w:rsidR="007604A7" w:rsidRPr="007A48A8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PHÒNG GD&amp;ĐT DIỄN CHÂU</w:t>
            </w:r>
          </w:p>
          <w:p w:rsidR="007604A7" w:rsidRPr="007A48A8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w:t xml:space="preserve">          </w:t>
            </w:r>
            <w:r w:rsidRPr="007A48A8">
              <w:rPr>
                <w:rFonts w:ascii="Times New Roman" w:hAnsi="Times New Roman"/>
                <w:b/>
                <w:noProof/>
                <w:sz w:val="24"/>
                <w:szCs w:val="26"/>
              </w:rPr>
              <w:t xml:space="preserve">TRƯỜNG </w:t>
            </w: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w:t>THCS DIỄN TÂN</w:t>
            </w:r>
          </w:p>
          <w:p w:rsidR="007604A7" w:rsidRPr="00004D1A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04D1A"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2.55pt;margin-top:-.05pt;width:146.05pt;height:.05pt;z-index:251660288" o:connectortype="straight"/>
              </w:pict>
            </w:r>
          </w:p>
        </w:tc>
        <w:tc>
          <w:tcPr>
            <w:tcW w:w="6279" w:type="dxa"/>
            <w:shd w:val="clear" w:color="auto" w:fill="auto"/>
          </w:tcPr>
          <w:p w:rsidR="007604A7" w:rsidRPr="00004D1A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04D1A">
              <w:rPr>
                <w:rFonts w:ascii="Times New Roman" w:hAnsi="Times New Roman"/>
                <w:b/>
                <w:sz w:val="24"/>
                <w:szCs w:val="26"/>
              </w:rPr>
              <w:t>CỘNG HÒA XÃ HỘI CHỦ NGHĨA VIỆT NAM</w:t>
            </w:r>
          </w:p>
          <w:p w:rsidR="007604A7" w:rsidRPr="00004D1A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04D1A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7604A7" w:rsidRPr="00004D1A" w:rsidRDefault="007604A7" w:rsidP="005A4F0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004D1A"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27" type="#_x0000_t32" style="position:absolute;left:0;text-align:left;margin-left:65.6pt;margin-top:-.75pt;width:147.75pt;height:0;z-index:251661312" o:connectortype="straight"/>
              </w:pict>
            </w:r>
          </w:p>
        </w:tc>
      </w:tr>
    </w:tbl>
    <w:p w:rsidR="007604A7" w:rsidRDefault="007604A7" w:rsidP="007604A7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004D1A">
        <w:rPr>
          <w:rFonts w:ascii="Times New Roman" w:hAnsi="Times New Roman"/>
          <w:b/>
          <w:sz w:val="32"/>
          <w:szCs w:val="26"/>
        </w:rPr>
        <w:t xml:space="preserve">BIÊN BẢN </w:t>
      </w:r>
    </w:p>
    <w:p w:rsidR="007604A7" w:rsidRPr="00004D1A" w:rsidRDefault="007604A7" w:rsidP="0076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thúc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niêm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yết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khai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theo</w:t>
      </w:r>
      <w:proofErr w:type="spellEnd"/>
      <w:proofErr w:type="gram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Thông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tư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36/2017/TT-BGDĐT </w:t>
      </w:r>
    </w:p>
    <w:p w:rsidR="007604A7" w:rsidRPr="00004D1A" w:rsidRDefault="007604A7" w:rsidP="00760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ngày</w:t>
      </w:r>
      <w:proofErr w:type="spellEnd"/>
      <w:proofErr w:type="gram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28/12/2017</w:t>
      </w:r>
      <w:r w:rsidRPr="00004D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của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Bộ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Giáo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dục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và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Đào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>tạo</w:t>
      </w:r>
      <w:proofErr w:type="spellEnd"/>
      <w:r w:rsidRPr="00004D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7604A7" w:rsidRPr="00004D1A" w:rsidRDefault="007604A7" w:rsidP="0076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học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2022-2023</w:t>
      </w:r>
    </w:p>
    <w:p w:rsidR="007604A7" w:rsidRPr="00004D1A" w:rsidRDefault="007604A7" w:rsidP="0076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7604A7" w:rsidRDefault="007604A7" w:rsidP="007604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945163">
        <w:rPr>
          <w:rFonts w:ascii="Times New Roman" w:hAnsi="Times New Roman"/>
          <w:sz w:val="28"/>
          <w:szCs w:val="28"/>
          <w:lang w:val="pt-BR"/>
        </w:rPr>
        <w:t>- Căn cứ thông tư số 36/2017/TT-BGD ngày 28 tháng 12 năm 2017 của Bộ giáo dục &amp; đào tạo ban hành quy chế thực hiện công khai đối với cơ sở giáo dục và đào tạo thuộc hệ thống giáo dục quốc dân.</w:t>
      </w:r>
    </w:p>
    <w:p w:rsidR="007604A7" w:rsidRPr="006E5165" w:rsidRDefault="007604A7" w:rsidP="007604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szCs w:val="28"/>
          <w:lang w:val="pt-BR"/>
        </w:rPr>
        <w:t xml:space="preserve">  </w:t>
      </w:r>
      <w:proofErr w:type="spellStart"/>
      <w:r w:rsidRPr="00945163">
        <w:rPr>
          <w:rFonts w:ascii="Times New Roman" w:hAnsi="Times New Roman"/>
          <w:i/>
          <w:sz w:val="28"/>
          <w:szCs w:val="28"/>
        </w:rPr>
        <w:t>Hôm</w:t>
      </w:r>
      <w:proofErr w:type="spellEnd"/>
      <w:r w:rsidRPr="00945163">
        <w:rPr>
          <w:rFonts w:ascii="Times New Roman" w:hAnsi="Times New Roman"/>
          <w:i/>
          <w:sz w:val="28"/>
          <w:szCs w:val="28"/>
        </w:rPr>
        <w:t xml:space="preserve"> nay, </w:t>
      </w:r>
      <w:proofErr w:type="spellStart"/>
      <w:r w:rsidRPr="00945163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94516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i/>
          <w:sz w:val="28"/>
          <w:szCs w:val="28"/>
        </w:rPr>
        <w:t>lúc</w:t>
      </w:r>
      <w:proofErr w:type="spellEnd"/>
      <w:r w:rsidRPr="00945163">
        <w:rPr>
          <w:rFonts w:ascii="Times New Roman" w:hAnsi="Times New Roman"/>
          <w:i/>
          <w:sz w:val="28"/>
          <w:szCs w:val="28"/>
        </w:rPr>
        <w:t xml:space="preserve"> 8 </w:t>
      </w:r>
      <w:proofErr w:type="spellStart"/>
      <w:r w:rsidRPr="00945163">
        <w:rPr>
          <w:rFonts w:ascii="Times New Roman" w:hAnsi="Times New Roman"/>
          <w:i/>
          <w:sz w:val="28"/>
          <w:szCs w:val="28"/>
        </w:rPr>
        <w:t>giờ</w:t>
      </w:r>
      <w:proofErr w:type="spellEnd"/>
      <w:r w:rsidRPr="0094516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30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phút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  <w:szCs w:val="28"/>
        </w:rPr>
        <w:t>ngày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 xml:space="preserve"> 03/</w:t>
      </w:r>
      <w:r>
        <w:rPr>
          <w:rFonts w:ascii="Times New Roman" w:hAnsi="Times New Roman"/>
          <w:i/>
          <w:sz w:val="28"/>
          <w:szCs w:val="28"/>
          <w:lang w:val="vi-VN"/>
        </w:rPr>
        <w:t>10</w:t>
      </w:r>
      <w:r w:rsidRPr="00945163">
        <w:rPr>
          <w:rFonts w:ascii="Times New Roman" w:hAnsi="Times New Roman"/>
          <w:i/>
          <w:sz w:val="28"/>
          <w:szCs w:val="28"/>
        </w:rPr>
        <w:t>/20</w:t>
      </w:r>
      <w:r>
        <w:rPr>
          <w:rFonts w:ascii="Times New Roman" w:hAnsi="Times New Roman"/>
          <w:i/>
          <w:sz w:val="28"/>
          <w:szCs w:val="28"/>
        </w:rPr>
        <w:t>22</w:t>
      </w:r>
    </w:p>
    <w:p w:rsidR="007604A7" w:rsidRPr="00945163" w:rsidRDefault="007604A7" w:rsidP="007604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5163">
        <w:rPr>
          <w:rFonts w:ascii="Times New Roman" w:hAnsi="Times New Roman"/>
          <w:sz w:val="28"/>
          <w:szCs w:val="28"/>
        </w:rPr>
        <w:t>Tại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trường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THCS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Diễn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5163">
        <w:rPr>
          <w:rFonts w:ascii="Times New Roman" w:hAnsi="Times New Roman"/>
          <w:sz w:val="28"/>
          <w:szCs w:val="28"/>
        </w:rPr>
        <w:t>Tân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45163">
        <w:rPr>
          <w:rFonts w:ascii="Times New Roman" w:hAnsi="Times New Roman"/>
          <w:sz w:val="28"/>
          <w:szCs w:val="28"/>
        </w:rPr>
        <w:t>tiến</w:t>
      </w:r>
      <w:proofErr w:type="spellEnd"/>
      <w:proofErr w:type="gram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hành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thúc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công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khai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945163">
        <w:rPr>
          <w:rFonts w:ascii="Times New Roman" w:hAnsi="Times New Roman"/>
          <w:sz w:val="28"/>
          <w:szCs w:val="28"/>
        </w:rPr>
        <w:t>kết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chất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lượng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giáo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dục</w:t>
      </w:r>
      <w:proofErr w:type="spellEnd"/>
      <w:r w:rsidRPr="009451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chất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lượng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giáo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dục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thực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tế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5163">
        <w:rPr>
          <w:rFonts w:ascii="Times New Roman" w:hAnsi="Times New Roman"/>
          <w:sz w:val="28"/>
          <w:szCs w:val="28"/>
        </w:rPr>
        <w:t>cơ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sở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vật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chất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5163">
        <w:rPr>
          <w:rFonts w:ascii="Times New Roman" w:hAnsi="Times New Roman"/>
          <w:sz w:val="28"/>
          <w:szCs w:val="28"/>
        </w:rPr>
        <w:t>đội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ngũ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nhà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giáo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5163">
        <w:rPr>
          <w:rFonts w:ascii="Times New Roman" w:hAnsi="Times New Roman"/>
          <w:sz w:val="28"/>
          <w:szCs w:val="28"/>
        </w:rPr>
        <w:t>cán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bộ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quản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lý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và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nhân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viên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năm</w:t>
      </w:r>
      <w:proofErr w:type="spellEnd"/>
      <w:r w:rsidRPr="00945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163">
        <w:rPr>
          <w:rFonts w:ascii="Times New Roman" w:hAnsi="Times New Roman"/>
          <w:sz w:val="28"/>
          <w:szCs w:val="28"/>
        </w:rPr>
        <w:t>họ</w:t>
      </w:r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 xml:space="preserve"> 2022-2023</w:t>
      </w:r>
      <w:r w:rsidRPr="00945163">
        <w:rPr>
          <w:rFonts w:ascii="Times New Roman" w:hAnsi="Times New Roman"/>
          <w:sz w:val="28"/>
          <w:szCs w:val="28"/>
        </w:rPr>
        <w:t>.</w:t>
      </w:r>
    </w:p>
    <w:p w:rsidR="007604A7" w:rsidRPr="00F224BA" w:rsidRDefault="007604A7" w:rsidP="007604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bao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gồm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604A7" w:rsidRDefault="007604A7" w:rsidP="007604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24BA">
        <w:rPr>
          <w:rFonts w:ascii="Times New Roman" w:hAnsi="Times New Roman"/>
          <w:sz w:val="28"/>
          <w:szCs w:val="28"/>
        </w:rPr>
        <w:t>Đại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diệ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BGH</w:t>
      </w:r>
      <w:r w:rsidRPr="00F224B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224BA">
        <w:rPr>
          <w:rFonts w:ascii="Times New Roman" w:hAnsi="Times New Roman"/>
          <w:sz w:val="28"/>
          <w:szCs w:val="28"/>
        </w:rPr>
        <w:t>Hội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đồng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trường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; Ban </w:t>
      </w:r>
      <w:proofErr w:type="spellStart"/>
      <w:r w:rsidRPr="00F224BA">
        <w:rPr>
          <w:rFonts w:ascii="Times New Roman" w:hAnsi="Times New Roman"/>
          <w:sz w:val="28"/>
          <w:szCs w:val="28"/>
        </w:rPr>
        <w:t>chấp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hành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Công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đoàn</w:t>
      </w:r>
      <w:proofErr w:type="spellEnd"/>
      <w:r w:rsidRPr="00F224B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/>
          <w:sz w:val="28"/>
          <w:szCs w:val="28"/>
        </w:rPr>
        <w:t>mẹ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F224BA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F224BA">
        <w:rPr>
          <w:rFonts w:ascii="Times New Roman" w:hAnsi="Times New Roman"/>
          <w:sz w:val="28"/>
          <w:szCs w:val="28"/>
        </w:rPr>
        <w:t>thanh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tra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nhân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dân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224BA">
        <w:rPr>
          <w:rFonts w:ascii="Times New Roman" w:hAnsi="Times New Roman"/>
          <w:sz w:val="28"/>
          <w:szCs w:val="28"/>
        </w:rPr>
        <w:t>giáo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viên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24BA">
        <w:rPr>
          <w:rFonts w:ascii="Times New Roman" w:hAnsi="Times New Roman"/>
          <w:sz w:val="28"/>
          <w:szCs w:val="28"/>
        </w:rPr>
        <w:t>nhân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viên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nhà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trường</w:t>
      </w:r>
      <w:proofErr w:type="spellEnd"/>
      <w:r w:rsidRPr="00F224BA">
        <w:rPr>
          <w:rFonts w:ascii="Times New Roman" w:hAnsi="Times New Roman"/>
          <w:sz w:val="28"/>
          <w:szCs w:val="28"/>
        </w:rPr>
        <w:t>.</w:t>
      </w:r>
    </w:p>
    <w:p w:rsidR="007604A7" w:rsidRPr="00B13826" w:rsidRDefault="007604A7" w:rsidP="007604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F224B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24BA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F224BA">
        <w:rPr>
          <w:rFonts w:ascii="Times New Roman" w:hAnsi="Times New Roman"/>
          <w:b/>
          <w:sz w:val="28"/>
          <w:szCs w:val="28"/>
        </w:rPr>
        <w:t xml:space="preserve"> dung: </w:t>
      </w:r>
    </w:p>
    <w:p w:rsidR="007604A7" w:rsidRPr="00F224BA" w:rsidRDefault="007604A7" w:rsidP="007604A7">
      <w:pPr>
        <w:keepNext/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224B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224BA">
        <w:rPr>
          <w:rFonts w:ascii="Times New Roman" w:hAnsi="Times New Roman"/>
          <w:sz w:val="28"/>
          <w:szCs w:val="28"/>
        </w:rPr>
        <w:t>Công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khai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F224BA">
        <w:rPr>
          <w:rFonts w:ascii="Times New Roman" w:hAnsi="Times New Roman"/>
          <w:sz w:val="28"/>
          <w:szCs w:val="28"/>
        </w:rPr>
        <w:t>kết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chất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lượng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giáo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dục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năm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họ</w:t>
      </w:r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 xml:space="preserve"> 2022-2023</w:t>
      </w:r>
      <w:r w:rsidRPr="00F224BA">
        <w:rPr>
          <w:rFonts w:ascii="Times New Roman" w:hAnsi="Times New Roman"/>
          <w:sz w:val="28"/>
          <w:szCs w:val="28"/>
        </w:rPr>
        <w:t xml:space="preserve">; </w:t>
      </w:r>
    </w:p>
    <w:p w:rsidR="007604A7" w:rsidRPr="00F224BA" w:rsidRDefault="007604A7" w:rsidP="007604A7">
      <w:pPr>
        <w:keepNext/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224B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224BA">
        <w:rPr>
          <w:rFonts w:ascii="Times New Roman" w:hAnsi="Times New Roman"/>
          <w:sz w:val="28"/>
          <w:szCs w:val="28"/>
        </w:rPr>
        <w:t>Công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khai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thông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F224BA">
        <w:rPr>
          <w:rFonts w:ascii="Times New Roman" w:hAnsi="Times New Roman"/>
          <w:sz w:val="28"/>
          <w:szCs w:val="28"/>
        </w:rPr>
        <w:t>chất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lượng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giáo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dục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thực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tế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năm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họ</w:t>
      </w:r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 xml:space="preserve"> 2021-2022</w:t>
      </w:r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của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Trường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   THCS </w:t>
      </w:r>
      <w:proofErr w:type="spellStart"/>
      <w:r w:rsidRPr="00F224BA">
        <w:rPr>
          <w:rFonts w:ascii="Times New Roman" w:hAnsi="Times New Roman"/>
          <w:sz w:val="28"/>
          <w:szCs w:val="28"/>
        </w:rPr>
        <w:t>Diễn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Tân</w:t>
      </w:r>
      <w:proofErr w:type="spellEnd"/>
      <w:r w:rsidRPr="00F224BA">
        <w:rPr>
          <w:rFonts w:ascii="Times New Roman" w:hAnsi="Times New Roman"/>
          <w:sz w:val="28"/>
          <w:szCs w:val="28"/>
        </w:rPr>
        <w:t>.</w:t>
      </w:r>
    </w:p>
    <w:p w:rsidR="007604A7" w:rsidRPr="00F224BA" w:rsidRDefault="007604A7" w:rsidP="007604A7">
      <w:pPr>
        <w:keepNext/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224B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224BA">
        <w:rPr>
          <w:rFonts w:ascii="Times New Roman" w:hAnsi="Times New Roman"/>
          <w:sz w:val="28"/>
          <w:szCs w:val="28"/>
        </w:rPr>
        <w:t>Công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khai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thông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F224BA">
        <w:rPr>
          <w:rFonts w:ascii="Times New Roman" w:hAnsi="Times New Roman"/>
          <w:sz w:val="28"/>
          <w:szCs w:val="28"/>
        </w:rPr>
        <w:t>cơ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sở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vật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chất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của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Trường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THCS </w:t>
      </w:r>
      <w:proofErr w:type="spellStart"/>
      <w:r w:rsidRPr="00F224BA">
        <w:rPr>
          <w:rFonts w:ascii="Times New Roman" w:hAnsi="Times New Roman"/>
          <w:sz w:val="28"/>
          <w:szCs w:val="28"/>
        </w:rPr>
        <w:t>Diễn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Tân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năm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họ</w:t>
      </w:r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 xml:space="preserve"> 2022-2023</w:t>
      </w:r>
      <w:r w:rsidRPr="00F224BA">
        <w:rPr>
          <w:rFonts w:ascii="Times New Roman" w:hAnsi="Times New Roman"/>
          <w:sz w:val="28"/>
          <w:szCs w:val="28"/>
        </w:rPr>
        <w:t>;</w:t>
      </w:r>
    </w:p>
    <w:p w:rsidR="007604A7" w:rsidRPr="00F224BA" w:rsidRDefault="007604A7" w:rsidP="007604A7">
      <w:pPr>
        <w:keepNext/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F224B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224BA">
        <w:rPr>
          <w:rFonts w:ascii="Times New Roman" w:hAnsi="Times New Roman"/>
          <w:sz w:val="28"/>
          <w:szCs w:val="28"/>
        </w:rPr>
        <w:t>Công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khai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thông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F224BA">
        <w:rPr>
          <w:rFonts w:ascii="Times New Roman" w:hAnsi="Times New Roman"/>
          <w:sz w:val="28"/>
          <w:szCs w:val="28"/>
        </w:rPr>
        <w:t>về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đội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224BA">
        <w:rPr>
          <w:rFonts w:ascii="Times New Roman" w:hAnsi="Times New Roman"/>
          <w:sz w:val="28"/>
          <w:szCs w:val="28"/>
        </w:rPr>
        <w:t>ngũ</w:t>
      </w:r>
      <w:proofErr w:type="spellEnd"/>
      <w:proofErr w:type="gram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nhà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giáo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24BA">
        <w:rPr>
          <w:rFonts w:ascii="Times New Roman" w:hAnsi="Times New Roman"/>
          <w:sz w:val="28"/>
          <w:szCs w:val="28"/>
        </w:rPr>
        <w:t>cán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bộ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quản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lý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và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nhân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viên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của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Trường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   THCS </w:t>
      </w:r>
      <w:proofErr w:type="spellStart"/>
      <w:r w:rsidRPr="00F224BA">
        <w:rPr>
          <w:rFonts w:ascii="Times New Roman" w:hAnsi="Times New Roman"/>
          <w:sz w:val="28"/>
          <w:szCs w:val="28"/>
        </w:rPr>
        <w:t>Diễn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Tân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năm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họ</w:t>
      </w:r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 xml:space="preserve"> 2022-2023.</w:t>
      </w:r>
    </w:p>
    <w:p w:rsidR="007604A7" w:rsidRPr="00E976D6" w:rsidRDefault="007604A7" w:rsidP="007604A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976D6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quả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nhận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nhân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dân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76D6">
        <w:rPr>
          <w:rFonts w:ascii="Times New Roman" w:hAnsi="Times New Roman"/>
          <w:b/>
          <w:sz w:val="28"/>
          <w:szCs w:val="28"/>
        </w:rPr>
        <w:t>khai</w:t>
      </w:r>
      <w:proofErr w:type="spellEnd"/>
      <w:r w:rsidRPr="00E976D6">
        <w:rPr>
          <w:rFonts w:ascii="Times New Roman" w:hAnsi="Times New Roman"/>
          <w:b/>
          <w:sz w:val="28"/>
          <w:szCs w:val="28"/>
        </w:rPr>
        <w:t>:</w:t>
      </w:r>
    </w:p>
    <w:p w:rsidR="007604A7" w:rsidRPr="006E5165" w:rsidRDefault="007604A7" w:rsidP="007604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5165">
        <w:rPr>
          <w:rFonts w:ascii="Times New Roman" w:hAnsi="Times New Roman"/>
          <w:b/>
          <w:sz w:val="28"/>
          <w:szCs w:val="28"/>
        </w:rPr>
        <w:tab/>
      </w:r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Sau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6E5165">
        <w:rPr>
          <w:rFonts w:ascii="Times New Roman" w:hAnsi="Times New Roman"/>
          <w:sz w:val="28"/>
          <w:szCs w:val="28"/>
        </w:rPr>
        <w:t>ngày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công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trên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bảng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6E5165">
        <w:rPr>
          <w:rFonts w:ascii="Times New Roman" w:hAnsi="Times New Roman"/>
          <w:sz w:val="28"/>
          <w:szCs w:val="28"/>
        </w:rPr>
        <w:t>nhà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trường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5165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03/09/2022</w:t>
      </w:r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đến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hết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ngày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03/10/2022</w:t>
      </w:r>
      <w:r w:rsidRPr="006E51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5165">
        <w:rPr>
          <w:rFonts w:ascii="Times New Roman" w:hAnsi="Times New Roman"/>
          <w:sz w:val="28"/>
          <w:szCs w:val="28"/>
        </w:rPr>
        <w:t>nhà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trường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không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nhận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được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các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6E5165">
        <w:rPr>
          <w:rFonts w:ascii="Times New Roman" w:hAnsi="Times New Roman"/>
          <w:sz w:val="28"/>
          <w:szCs w:val="28"/>
        </w:rPr>
        <w:t>kiến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phản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hồi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bổ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Pr="006E5165">
        <w:rPr>
          <w:rFonts w:ascii="Times New Roman" w:hAnsi="Times New Roman"/>
          <w:sz w:val="28"/>
          <w:szCs w:val="28"/>
        </w:rPr>
        <w:t>vào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kế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hoạch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và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các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nộị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6E5165">
        <w:rPr>
          <w:rFonts w:ascii="Times New Roman" w:hAnsi="Times New Roman"/>
          <w:sz w:val="28"/>
          <w:szCs w:val="28"/>
        </w:rPr>
        <w:t>triển</w:t>
      </w:r>
      <w:proofErr w:type="spellEnd"/>
      <w:r w:rsidRPr="006E5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165">
        <w:rPr>
          <w:rFonts w:ascii="Times New Roman" w:hAnsi="Times New Roman"/>
          <w:sz w:val="28"/>
          <w:szCs w:val="28"/>
        </w:rPr>
        <w:t>khai</w:t>
      </w:r>
      <w:proofErr w:type="spellEnd"/>
    </w:p>
    <w:p w:rsidR="007604A7" w:rsidRPr="00F224BA" w:rsidRDefault="007604A7" w:rsidP="00760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4BA">
        <w:rPr>
          <w:rFonts w:ascii="Times New Roman" w:hAnsi="Times New Roman"/>
          <w:sz w:val="28"/>
          <w:szCs w:val="28"/>
        </w:rPr>
        <w:tab/>
      </w:r>
      <w:proofErr w:type="spellStart"/>
      <w:r w:rsidRPr="00F224BA">
        <w:rPr>
          <w:rFonts w:ascii="Times New Roman" w:hAnsi="Times New Roman"/>
          <w:sz w:val="28"/>
          <w:szCs w:val="28"/>
        </w:rPr>
        <w:t>Biên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bản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được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lập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xong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vào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lúc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F224BA">
        <w:rPr>
          <w:rFonts w:ascii="Times New Roman" w:hAnsi="Times New Roman"/>
          <w:sz w:val="28"/>
          <w:szCs w:val="28"/>
        </w:rPr>
        <w:t>giờ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F224BA">
        <w:rPr>
          <w:rFonts w:ascii="Times New Roman" w:hAnsi="Times New Roman"/>
          <w:sz w:val="28"/>
          <w:szCs w:val="28"/>
        </w:rPr>
        <w:t>phút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cùng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4BA">
        <w:rPr>
          <w:rFonts w:ascii="Times New Roman" w:hAnsi="Times New Roman"/>
          <w:sz w:val="28"/>
          <w:szCs w:val="28"/>
        </w:rPr>
        <w:t>ngày</w:t>
      </w:r>
      <w:proofErr w:type="spellEnd"/>
      <w:r w:rsidRPr="00F224BA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lưu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Diễn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Tân</w:t>
      </w:r>
      <w:proofErr w:type="spellEnd"/>
      <w:r>
        <w:rPr>
          <w:rFonts w:ascii="Times New Roman" w:hAnsi="Times New Roman"/>
          <w:sz w:val="28"/>
          <w:szCs w:val="28"/>
        </w:rPr>
        <w:t xml:space="preserve"> 01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, ban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CMPH 01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</w:p>
    <w:p w:rsidR="007604A7" w:rsidRPr="00F224BA" w:rsidRDefault="007604A7" w:rsidP="007604A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611" w:type="dxa"/>
        <w:tblInd w:w="-176" w:type="dxa"/>
        <w:tblLook w:val="04A0"/>
      </w:tblPr>
      <w:tblGrid>
        <w:gridCol w:w="2943"/>
        <w:gridCol w:w="4571"/>
        <w:gridCol w:w="3097"/>
      </w:tblGrid>
      <w:tr w:rsidR="007604A7" w:rsidRPr="008643D6" w:rsidTr="005A4F08">
        <w:tc>
          <w:tcPr>
            <w:tcW w:w="2943" w:type="dxa"/>
            <w:shd w:val="clear" w:color="auto" w:fill="auto"/>
          </w:tcPr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Ái</w:t>
            </w:r>
            <w:proofErr w:type="spellEnd"/>
          </w:p>
        </w:tc>
        <w:tc>
          <w:tcPr>
            <w:tcW w:w="4571" w:type="dxa"/>
            <w:shd w:val="clear" w:color="auto" w:fill="auto"/>
          </w:tcPr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    TRƯỞNG BAN ĐDCMHS</w:t>
            </w: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Cao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Trần</w:t>
            </w:r>
            <w:proofErr w:type="spellEnd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Sỹ</w:t>
            </w:r>
            <w:proofErr w:type="spellEnd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4A7" w:rsidRPr="008643D6" w:rsidTr="005A4F08">
        <w:tc>
          <w:tcPr>
            <w:tcW w:w="2943" w:type="dxa"/>
            <w:shd w:val="clear" w:color="auto" w:fill="auto"/>
          </w:tcPr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TRƯỞNG BAN TTND</w:t>
            </w: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4571" w:type="dxa"/>
            <w:shd w:val="clear" w:color="auto" w:fill="auto"/>
          </w:tcPr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   CHỦ TỊCH CÔNG ĐOÀN</w:t>
            </w: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tabs>
                <w:tab w:val="left" w:pos="133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        Cao </w:t>
            </w:r>
            <w:proofErr w:type="spellStart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Bằng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 KẾ TOÁN</w:t>
            </w: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04A7" w:rsidRPr="008643D6" w:rsidRDefault="007604A7" w:rsidP="005A4F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Hoàng</w:t>
            </w:r>
            <w:proofErr w:type="spellEnd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8643D6">
              <w:rPr>
                <w:rFonts w:ascii="Times New Roman" w:hAnsi="Times New Roman"/>
                <w:b/>
                <w:sz w:val="26"/>
                <w:szCs w:val="26"/>
              </w:rPr>
              <w:t xml:space="preserve"> Thu</w:t>
            </w:r>
          </w:p>
          <w:p w:rsidR="007604A7" w:rsidRPr="008643D6" w:rsidRDefault="007604A7" w:rsidP="005A4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06129" w:rsidRDefault="007604A7"/>
    <w:sectPr w:rsidR="00F06129" w:rsidSect="007604A7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4A7"/>
    <w:rsid w:val="0015300B"/>
    <w:rsid w:val="00637F68"/>
    <w:rsid w:val="007604A7"/>
    <w:rsid w:val="007B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2022-09-24T07:25:00Z</dcterms:created>
  <dcterms:modified xsi:type="dcterms:W3CDTF">2022-09-24T07:26:00Z</dcterms:modified>
</cp:coreProperties>
</file>